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A38" w:rsidRPr="00D93A38" w:rsidRDefault="00D93A38" w:rsidP="00D93A38">
      <w:pPr>
        <w:jc w:val="center"/>
        <w:rPr>
          <w:rFonts w:ascii="方正小标宋简体" w:eastAsia="方正小标宋简体" w:hint="eastAsia"/>
          <w:sz w:val="32"/>
          <w:szCs w:val="32"/>
        </w:rPr>
      </w:pPr>
      <w:bookmarkStart w:id="0" w:name="_GoBack"/>
      <w:r w:rsidRPr="00D93A38">
        <w:rPr>
          <w:rFonts w:ascii="方正小标宋简体" w:eastAsia="方正小标宋简体" w:hint="eastAsia"/>
          <w:sz w:val="32"/>
          <w:szCs w:val="32"/>
        </w:rPr>
        <w:t>广东韶关新丰县总工会举办工会干部业务培训班</w:t>
      </w:r>
    </w:p>
    <w:bookmarkEnd w:id="0"/>
    <w:p w:rsidR="00D93A38" w:rsidRDefault="00D93A38" w:rsidP="00D93A38">
      <w:pPr>
        <w:ind w:firstLineChars="200" w:firstLine="640"/>
        <w:rPr>
          <w:rFonts w:ascii="仿宋_GB2312" w:eastAsia="仿宋_GB2312"/>
          <w:sz w:val="32"/>
          <w:szCs w:val="32"/>
        </w:rPr>
      </w:pPr>
      <w:r w:rsidRPr="00D93A38">
        <w:rPr>
          <w:rFonts w:ascii="仿宋_GB2312" w:eastAsia="仿宋_GB2312" w:hint="eastAsia"/>
          <w:sz w:val="32"/>
          <w:szCs w:val="32"/>
        </w:rPr>
        <w:t>为提升工会干部履职能力，强化服务职工的专业素养，近日，广东省韶关市新丰县总工会在中山大学深圳校区组织开展“新丰县工会干部学思践悟党的二十届三中全会精神赋能工会干部创新发展专题培训班”，提高工会干部综合业务水平。来自新丰县各基层工会的80余名骨干成员分两批次参加了此次为期四天的集中培训，通过理论学习、案例研讨与实地观摩相结合的方式，为工会工作注入新动能。新丰县人大常委会副主任、县总工会主席曾军出席开班仪式。</w:t>
      </w:r>
    </w:p>
    <w:p w:rsidR="00D93A38" w:rsidRDefault="00D93A38" w:rsidP="00D93A38">
      <w:pPr>
        <w:ind w:firstLineChars="200" w:firstLine="640"/>
        <w:rPr>
          <w:rFonts w:ascii="仿宋_GB2312" w:eastAsia="仿宋_GB2312"/>
          <w:sz w:val="32"/>
          <w:szCs w:val="32"/>
        </w:rPr>
      </w:pPr>
      <w:r w:rsidRPr="00D93A38">
        <w:rPr>
          <w:rFonts w:ascii="仿宋_GB2312" w:eastAsia="仿宋_GB2312" w:hint="eastAsia"/>
          <w:sz w:val="32"/>
          <w:szCs w:val="32"/>
        </w:rPr>
        <w:t>本次培训由新丰县总工会精心策划，依托中山大学深厚的学术资源和深圳校区现代化的教学设施，聚焦“新时代工会工作创新与实践”主题，量身定制了针对性极强的课程体系。来自华南理工大学的教授黄岩讲授《创新社会管理，夯实工会社会化之路——广东经验分享》、中山大学副教授姜鹏讲授《新形势下国家安全与中美关系》、华南师范大学教授孙中伟讲授《新常态下工会面临的任务和形势》、全国工会系统有影响力的专业培训教师李晓明讲授《学习贯彻党的二十届三中全会精神，围绕中心做好工会服务职工工作》。培训期间，主办方还开展现场教学，组织学员参观《大潮起珠江——深圳改革开放展览馆》，组织学员参观深圳国瓷永丰源股份有限公司，让学员亲身感受深圳的变化、祖国的繁荣富强，引领广大职工群众“矢志不渝跟党走 携手奋进新时代”。培</w:t>
      </w:r>
      <w:r w:rsidRPr="00D93A38">
        <w:rPr>
          <w:rFonts w:ascii="仿宋_GB2312" w:eastAsia="仿宋_GB2312" w:hint="eastAsia"/>
          <w:sz w:val="32"/>
          <w:szCs w:val="32"/>
        </w:rPr>
        <w:lastRenderedPageBreak/>
        <w:t>训班学员晏红表示：“这次培训班受益匪浅，非常感谢新丰县总工会和中山大学！”</w:t>
      </w:r>
    </w:p>
    <w:p w:rsidR="00D93A38" w:rsidRDefault="00D93A38" w:rsidP="00D93A38">
      <w:pPr>
        <w:ind w:firstLineChars="200" w:firstLine="640"/>
        <w:rPr>
          <w:rFonts w:ascii="仿宋_GB2312" w:eastAsia="仿宋_GB2312"/>
          <w:sz w:val="32"/>
          <w:szCs w:val="32"/>
        </w:rPr>
      </w:pPr>
      <w:r w:rsidRPr="00D93A38">
        <w:rPr>
          <w:rFonts w:ascii="仿宋_GB2312" w:eastAsia="仿宋_GB2312" w:hint="eastAsia"/>
          <w:sz w:val="32"/>
          <w:szCs w:val="32"/>
        </w:rPr>
        <w:t>结业仪式上，新丰县总工会负责人对培训成果给予充分肯定。他表示，此次中山大学深圳校区之行是一次“充电赋能”的学习之旅，更是一次开拓视野的实践之旅，希望参训干部将所学所悟运用到实际工作中，当好职工的“娘家人”、“贴心人”和“知心人”。参训学员纷纷表示，通过培训明晰了工作方向，掌握了实用方法，未来将以更饱满的热情投身工会工作，为新丰县高质量发展凝聚职工力量。</w:t>
      </w:r>
    </w:p>
    <w:p w:rsidR="00510E12" w:rsidRPr="00D93A38" w:rsidRDefault="00D93A38" w:rsidP="00D93A38">
      <w:pPr>
        <w:ind w:firstLineChars="200" w:firstLine="640"/>
        <w:rPr>
          <w:rFonts w:ascii="仿宋_GB2312" w:eastAsia="仿宋_GB2312" w:hint="eastAsia"/>
          <w:sz w:val="32"/>
          <w:szCs w:val="32"/>
        </w:rPr>
      </w:pPr>
      <w:r w:rsidRPr="00D93A38">
        <w:rPr>
          <w:rFonts w:ascii="仿宋_GB2312" w:eastAsia="仿宋_GB2312" w:hint="eastAsia"/>
          <w:sz w:val="32"/>
          <w:szCs w:val="32"/>
        </w:rPr>
        <w:t>此次专题培训是新丰县总工会加强干部队伍建设的重要举措。下一步，新丰县总工会将持续搭建学习交流平台，推动工会干部能力提升常态化、长效化，不断提升工会组织的吸引力、凝聚力和战斗力。</w:t>
      </w:r>
    </w:p>
    <w:sectPr w:rsidR="00510E12" w:rsidRPr="00D93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38"/>
    <w:rsid w:val="00510E12"/>
    <w:rsid w:val="00D93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42C4"/>
  <w15:chartTrackingRefBased/>
  <w15:docId w15:val="{FFEB9E1D-8C7A-447D-961B-66C0B21D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2025-08-25T09:07:00Z</dcterms:created>
  <dcterms:modified xsi:type="dcterms:W3CDTF">2025-08-25T09:10:00Z</dcterms:modified>
</cp:coreProperties>
</file>