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微软雅黑" w:eastAsia="仿宋_GB2312" w:cs="仿宋_GB2312"/>
          <w:b/>
          <w:bCs/>
          <w:i w:val="0"/>
          <w:caps w:val="0"/>
          <w:color w:val="333333"/>
          <w:spacing w:val="8"/>
          <w:sz w:val="44"/>
          <w:szCs w:val="44"/>
          <w:shd w:val="clear" w:fill="FFFFFF"/>
          <w:lang w:val="en-US" w:eastAsia="zh-CN"/>
        </w:rPr>
      </w:pPr>
      <w:r>
        <w:rPr>
          <w:rFonts w:hint="eastAsia" w:ascii="仿宋_GB2312" w:hAnsi="微软雅黑" w:eastAsia="仿宋_GB2312" w:cs="仿宋_GB2312"/>
          <w:b/>
          <w:bCs/>
          <w:i w:val="0"/>
          <w:caps w:val="0"/>
          <w:color w:val="333333"/>
          <w:spacing w:val="8"/>
          <w:sz w:val="44"/>
          <w:szCs w:val="44"/>
          <w:shd w:val="clear" w:fill="FFFFFF"/>
          <w:lang w:val="en-US" w:eastAsia="zh-CN"/>
        </w:rPr>
        <w:t>2023年度梅坑镇脱贫户参与投资农产品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微软雅黑" w:eastAsia="仿宋_GB2312" w:cs="仿宋_GB2312"/>
          <w:b/>
          <w:bCs/>
          <w:i w:val="0"/>
          <w:caps w:val="0"/>
          <w:color w:val="333333"/>
          <w:spacing w:val="8"/>
          <w:sz w:val="44"/>
          <w:szCs w:val="44"/>
          <w:shd w:val="clear" w:fill="FFFFFF"/>
          <w:lang w:val="en-US" w:eastAsia="zh-CN"/>
        </w:rPr>
      </w:pPr>
      <w:r>
        <w:rPr>
          <w:rFonts w:hint="eastAsia" w:ascii="仿宋_GB2312" w:hAnsi="微软雅黑" w:eastAsia="仿宋_GB2312" w:cs="仿宋_GB2312"/>
          <w:b/>
          <w:bCs/>
          <w:i w:val="0"/>
          <w:caps w:val="0"/>
          <w:color w:val="333333"/>
          <w:spacing w:val="8"/>
          <w:sz w:val="44"/>
          <w:szCs w:val="44"/>
          <w:shd w:val="clear" w:fill="FFFFFF"/>
          <w:lang w:val="en-US" w:eastAsia="zh-CN"/>
        </w:rPr>
        <w:t>生产及加工扶贫项目收益分配方案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微软雅黑" w:eastAsia="仿宋_GB2312" w:cs="仿宋_GB2312"/>
          <w:b/>
          <w:bCs/>
          <w:i w:val="0"/>
          <w:caps w:val="0"/>
          <w:color w:val="333333"/>
          <w:spacing w:val="8"/>
          <w:sz w:val="44"/>
          <w:szCs w:val="44"/>
          <w:shd w:val="clear" w:fill="FFFFFF"/>
          <w:lang w:val="en-US" w:eastAsia="zh-CN"/>
        </w:rPr>
      </w:pPr>
    </w:p>
    <w:p>
      <w:pPr>
        <w:numPr>
          <w:ilvl w:val="0"/>
          <w:numId w:val="0"/>
        </w:numPr>
        <w:autoSpaceDE w:val="0"/>
        <w:spacing w:line="600" w:lineRule="exact"/>
        <w:ind w:firstLine="652" w:firstLineChars="200"/>
        <w:rPr>
          <w:rFonts w:hint="eastAsia" w:ascii="仿宋_GB2312" w:hAnsi="微软雅黑" w:eastAsia="仿宋_GB2312" w:cs="仿宋_GB2312"/>
          <w:b w:val="0"/>
          <w:i w:val="0"/>
          <w:caps w:val="0"/>
          <w:color w:val="333333"/>
          <w:spacing w:val="8"/>
          <w:sz w:val="31"/>
          <w:szCs w:val="31"/>
          <w:shd w:val="clear" w:fill="FFFFFF"/>
        </w:rPr>
      </w:pPr>
      <w:r>
        <w:rPr>
          <w:rFonts w:hint="eastAsia" w:ascii="仿宋_GB2312" w:hAnsi="微软雅黑" w:eastAsia="仿宋_GB2312" w:cs="仿宋_GB2312"/>
          <w:b w:val="0"/>
          <w:i w:val="0"/>
          <w:caps w:val="0"/>
          <w:color w:val="333333"/>
          <w:spacing w:val="8"/>
          <w:sz w:val="31"/>
          <w:szCs w:val="31"/>
          <w:shd w:val="clear" w:fill="FFFFFF"/>
        </w:rPr>
        <w:t>为</w:t>
      </w:r>
      <w:r>
        <w:rPr>
          <w:rFonts w:hint="eastAsia" w:ascii="仿宋_GB2312" w:hAnsi="微软雅黑" w:eastAsia="仿宋_GB2312" w:cs="仿宋_GB2312"/>
          <w:b w:val="0"/>
          <w:i w:val="0"/>
          <w:caps w:val="0"/>
          <w:color w:val="333333"/>
          <w:spacing w:val="8"/>
          <w:sz w:val="31"/>
          <w:szCs w:val="31"/>
          <w:shd w:val="clear" w:fill="FFFFFF"/>
          <w:lang w:eastAsia="zh-CN"/>
        </w:rPr>
        <w:t>巩固脱贫攻坚成果，</w:t>
      </w:r>
      <w:r>
        <w:rPr>
          <w:rFonts w:hint="eastAsia" w:ascii="仿宋_GB2312" w:hAnsi="微软雅黑" w:eastAsia="仿宋_GB2312" w:cs="仿宋_GB2312"/>
          <w:b w:val="0"/>
          <w:i w:val="0"/>
          <w:caps w:val="0"/>
          <w:color w:val="333333"/>
          <w:spacing w:val="8"/>
          <w:sz w:val="31"/>
          <w:szCs w:val="31"/>
          <w:shd w:val="clear" w:fill="FFFFFF"/>
        </w:rPr>
        <w:t>切实保障我</w:t>
      </w:r>
      <w:r>
        <w:rPr>
          <w:rFonts w:hint="eastAsia" w:ascii="仿宋_GB2312" w:hAnsi="微软雅黑" w:eastAsia="仿宋_GB2312" w:cs="仿宋_GB2312"/>
          <w:b w:val="0"/>
          <w:i w:val="0"/>
          <w:caps w:val="0"/>
          <w:color w:val="333333"/>
          <w:spacing w:val="8"/>
          <w:sz w:val="31"/>
          <w:szCs w:val="31"/>
          <w:shd w:val="clear" w:fill="FFFFFF"/>
          <w:lang w:eastAsia="zh-CN"/>
        </w:rPr>
        <w:t>镇</w:t>
      </w:r>
      <w:r>
        <w:rPr>
          <w:rFonts w:hint="eastAsia" w:ascii="仿宋_GB2312" w:hAnsi="微软雅黑" w:eastAsia="仿宋_GB2312" w:cs="仿宋_GB2312"/>
          <w:b w:val="0"/>
          <w:i w:val="0"/>
          <w:caps w:val="0"/>
          <w:color w:val="333333"/>
          <w:spacing w:val="8"/>
          <w:sz w:val="31"/>
          <w:szCs w:val="31"/>
          <w:shd w:val="clear" w:fill="FFFFFF"/>
          <w:lang w:val="en-US" w:eastAsia="zh-CN"/>
        </w:rPr>
        <w:t>脱贫户收入稳定，</w:t>
      </w:r>
      <w:r>
        <w:rPr>
          <w:rFonts w:hint="eastAsia" w:ascii="仿宋_GB2312" w:hAnsi="微软雅黑" w:eastAsia="仿宋_GB2312" w:cs="仿宋_GB2312"/>
          <w:b w:val="0"/>
          <w:i w:val="0"/>
          <w:caps w:val="0"/>
          <w:color w:val="333333"/>
          <w:spacing w:val="8"/>
          <w:kern w:val="0"/>
          <w:sz w:val="31"/>
          <w:szCs w:val="31"/>
          <w:shd w:val="clear" w:fill="FFFFFF"/>
          <w:lang w:val="en-US" w:eastAsia="zh-CN" w:bidi="ar"/>
        </w:rPr>
        <w:t>梅坑镇人民政府统筹278户脱贫户4435000元扶贫财政资金，委托新丰县丰农投资开发有限责任公司与新丰县丰江食品有限公司合作。2022年12月1日-2023年11月30日共</w:t>
      </w:r>
      <w:r>
        <w:rPr>
          <w:rFonts w:hint="eastAsia" w:ascii="仿宋_GB2312" w:hAnsi="微软雅黑" w:eastAsia="仿宋_GB2312" w:cs="仿宋_GB2312"/>
          <w:b w:val="0"/>
          <w:i w:val="0"/>
          <w:caps w:val="0"/>
          <w:color w:val="auto"/>
          <w:spacing w:val="8"/>
          <w:sz w:val="31"/>
          <w:szCs w:val="31"/>
          <w:shd w:val="clear" w:fill="FFFFFF"/>
          <w:lang w:val="en-US" w:eastAsia="zh-CN"/>
        </w:rPr>
        <w:t>收</w:t>
      </w:r>
      <w:r>
        <w:rPr>
          <w:rFonts w:hint="eastAsia" w:ascii="仿宋_GB2312" w:hAnsi="微软雅黑" w:eastAsia="仿宋_GB2312" w:cs="仿宋_GB2312"/>
          <w:b w:val="0"/>
          <w:i w:val="0"/>
          <w:caps w:val="0"/>
          <w:color w:val="333333"/>
          <w:spacing w:val="8"/>
          <w:sz w:val="31"/>
          <w:szCs w:val="31"/>
          <w:shd w:val="clear" w:fill="FFFFFF"/>
          <w:lang w:val="en-US" w:eastAsia="zh-CN"/>
        </w:rPr>
        <w:t>益354800元。</w:t>
      </w:r>
      <w:r>
        <w:rPr>
          <w:rFonts w:hint="eastAsia" w:ascii="仿宋_GB2312" w:hAnsi="微软雅黑" w:eastAsia="仿宋_GB2312" w:cs="仿宋_GB2312"/>
          <w:b w:val="0"/>
          <w:i w:val="0"/>
          <w:caps w:val="0"/>
          <w:color w:val="333333"/>
          <w:spacing w:val="8"/>
          <w:kern w:val="0"/>
          <w:sz w:val="31"/>
          <w:szCs w:val="31"/>
          <w:shd w:val="clear" w:fill="FFFFFF"/>
          <w:lang w:val="en-US" w:eastAsia="zh-CN" w:bidi="ar"/>
        </w:rPr>
        <w:t>根据《农产品生产及加工扶贫项目委托投资协议书》，</w:t>
      </w:r>
      <w:r>
        <w:rPr>
          <w:rFonts w:hint="eastAsia" w:ascii="仿宋_GB2312" w:hAnsi="微软雅黑" w:eastAsia="仿宋_GB2312" w:cs="仿宋_GB2312"/>
          <w:b w:val="0"/>
          <w:i w:val="0"/>
          <w:caps w:val="0"/>
          <w:color w:val="333333"/>
          <w:spacing w:val="8"/>
          <w:sz w:val="31"/>
          <w:szCs w:val="31"/>
          <w:shd w:val="clear" w:fill="FFFFFF"/>
        </w:rPr>
        <w:t>具体分配方案如下：</w:t>
      </w:r>
    </w:p>
    <w:p>
      <w:pPr>
        <w:numPr>
          <w:ilvl w:val="0"/>
          <w:numId w:val="0"/>
        </w:numPr>
        <w:autoSpaceDE w:val="0"/>
        <w:spacing w:line="600" w:lineRule="exact"/>
        <w:ind w:firstLine="652" w:firstLineChars="200"/>
        <w:rPr>
          <w:rFonts w:hint="eastAsia" w:ascii="仿宋" w:hAnsi="仿宋" w:eastAsia="仿宋" w:cs="仿宋"/>
          <w:i w:val="0"/>
          <w:iCs w:val="0"/>
          <w:color w:val="000000"/>
          <w:sz w:val="32"/>
          <w:szCs w:val="32"/>
          <w:u w:val="none"/>
          <w:lang w:val="en-US" w:eastAsia="zh-CN"/>
        </w:rPr>
      </w:pPr>
      <w:r>
        <w:rPr>
          <w:rFonts w:hint="eastAsia" w:ascii="仿宋_GB2312" w:hAnsi="微软雅黑" w:eastAsia="仿宋_GB2312" w:cs="仿宋_GB2312"/>
          <w:b w:val="0"/>
          <w:i w:val="0"/>
          <w:caps w:val="0"/>
          <w:color w:val="333333"/>
          <w:spacing w:val="8"/>
          <w:sz w:val="31"/>
          <w:szCs w:val="31"/>
          <w:shd w:val="clear" w:fill="FFFFFF"/>
          <w:lang w:val="en-US" w:eastAsia="zh-CN"/>
        </w:rPr>
        <w:t>一、278户脱贫户每户投资金额按8%收益进行分配</w:t>
      </w:r>
      <w:r>
        <w:rPr>
          <w:rFonts w:hint="eastAsia" w:ascii="仿宋" w:hAnsi="仿宋" w:eastAsia="仿宋" w:cs="仿宋"/>
          <w:i w:val="0"/>
          <w:iCs w:val="0"/>
          <w:color w:val="000000"/>
          <w:sz w:val="32"/>
          <w:szCs w:val="32"/>
          <w:u w:val="none"/>
          <w:lang w:val="en-US" w:eastAsia="zh-CN"/>
        </w:rPr>
        <w:t>。</w:t>
      </w:r>
    </w:p>
    <w:p>
      <w:pPr>
        <w:numPr>
          <w:ilvl w:val="0"/>
          <w:numId w:val="0"/>
        </w:numPr>
        <w:autoSpaceDE w:val="0"/>
        <w:spacing w:line="600" w:lineRule="exact"/>
        <w:ind w:firstLine="640" w:firstLineChars="200"/>
        <w:rPr>
          <w:rFonts w:hint="eastAsia" w:ascii="仿宋_GB2312" w:hAnsi="微软雅黑" w:eastAsia="仿宋_GB2312" w:cs="仿宋_GB2312"/>
          <w:b w:val="0"/>
          <w:i w:val="0"/>
          <w:caps w:val="0"/>
          <w:color w:val="333333"/>
          <w:spacing w:val="8"/>
          <w:sz w:val="31"/>
          <w:szCs w:val="31"/>
          <w:shd w:val="clear" w:fill="FFFFFF"/>
          <w:lang w:val="en-US" w:eastAsia="zh-CN"/>
        </w:rPr>
      </w:pPr>
      <w:r>
        <w:rPr>
          <w:rFonts w:hint="eastAsia" w:ascii="仿宋" w:hAnsi="仿宋" w:eastAsia="仿宋" w:cs="仿宋"/>
          <w:i w:val="0"/>
          <w:iCs w:val="0"/>
          <w:color w:val="000000"/>
          <w:sz w:val="32"/>
          <w:szCs w:val="32"/>
          <w:u w:val="none"/>
          <w:lang w:val="en-US" w:eastAsia="zh-CN"/>
        </w:rPr>
        <w:t>二、由于华溪村罗哲号、梅坑村谭龙巨、长江村朱沛条、梅西村罗道峰、梅西村李长富、张田村潘英标、大岭村朱唐生、大岭村潘绍合、大岭村潘丽燕、大岭村朱长京10户因各种原因终止帮扶或销户，因此（罗哲号、谭龙巨、朱沛条、罗道峰、潘英标、潘丽燕、朱长京7户各投资金额5000元分别获得收益400元；朱唐生、李文富、潘绍合3户各投资金额2500元分别获得收益200元）10户投资收益3400元由镇统筹调剂分给268户，其中267户分别分得12.6元，根据相关帮扶政策，剩余35.8元倾斜分给梅坑村监测户谭惠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微软雅黑" w:eastAsia="仿宋_GB2312" w:cs="仿宋_GB2312"/>
          <w:b w:val="0"/>
          <w:i w:val="0"/>
          <w:caps w:val="0"/>
          <w:color w:val="333333"/>
          <w:spacing w:val="8"/>
          <w:sz w:val="31"/>
          <w:szCs w:val="31"/>
          <w:shd w:val="clear" w:fill="FFFFFF"/>
          <w:lang w:val="en-US" w:eastAsia="zh-CN"/>
        </w:rPr>
      </w:pPr>
      <w:r>
        <w:rPr>
          <w:rFonts w:hint="eastAsia" w:ascii="BatangChe" w:hAnsi="BatangChe" w:eastAsia="仿宋_GB2312" w:cs="仿宋_GB2312"/>
          <w:color w:val="auto"/>
          <w:kern w:val="2"/>
          <w:sz w:val="32"/>
          <w:szCs w:val="32"/>
          <w:lang w:val="en-US" w:eastAsia="zh-CN" w:bidi="ar-SA"/>
        </w:rPr>
        <w:t>二、</w:t>
      </w:r>
      <w:r>
        <w:rPr>
          <w:rFonts w:hint="eastAsia" w:ascii="仿宋_GB2312" w:hAnsi="微软雅黑" w:eastAsia="仿宋_GB2312" w:cs="仿宋_GB2312"/>
          <w:b w:val="0"/>
          <w:i w:val="0"/>
          <w:caps w:val="0"/>
          <w:color w:val="333333"/>
          <w:spacing w:val="8"/>
          <w:sz w:val="31"/>
          <w:szCs w:val="31"/>
          <w:shd w:val="clear" w:fill="FFFFFF"/>
          <w:lang w:val="en-US" w:eastAsia="zh-CN"/>
        </w:rPr>
        <w:t>收益由新丰县丰农投资开发有限责任公司划入镇财政所后，镇将严格按照《关于印发韶关市扶贫项目及资产管理产权制度改革试点实施方案（试行）的通知》（韶府办〔2019〕52号）文件第9页“镇级统筹项目所得收益分配程序”进行实施；制定收益分配方案报党委及政府会议通过后，进行公示5个工作日（镇级在公示公告栏及网站进行双重公示、村级在公示公告栏公示），再由镇财政所直接拨付至脱贫户一卡通账户（以签约脱贫户为准）。</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 w:hAnsi="仿宋" w:eastAsia="仿宋" w:cs="仿宋"/>
          <w:sz w:val="32"/>
          <w:szCs w:val="32"/>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52" w:firstLineChars="200"/>
        <w:jc w:val="both"/>
        <w:rPr>
          <w:rFonts w:hint="eastAsia" w:ascii="仿宋_GB2312" w:hAnsi="微软雅黑" w:eastAsia="仿宋_GB2312" w:cs="仿宋_GB2312"/>
          <w:b w:val="0"/>
          <w:i w:val="0"/>
          <w:caps w:val="0"/>
          <w:color w:val="333333"/>
          <w:spacing w:val="8"/>
          <w:sz w:val="31"/>
          <w:szCs w:val="31"/>
          <w:shd w:val="clear" w:fill="FFFFFF"/>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52" w:firstLineChars="200"/>
        <w:jc w:val="both"/>
        <w:rPr>
          <w:rFonts w:hint="eastAsia" w:ascii="仿宋_GB2312" w:hAnsi="微软雅黑" w:eastAsia="仿宋_GB2312" w:cs="仿宋_GB2312"/>
          <w:b w:val="0"/>
          <w:i w:val="0"/>
          <w:caps w:val="0"/>
          <w:color w:val="333333"/>
          <w:spacing w:val="8"/>
          <w:sz w:val="31"/>
          <w:szCs w:val="31"/>
          <w:shd w:val="clear" w:fill="FFFFFF"/>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376" w:firstLineChars="1600"/>
        <w:jc w:val="both"/>
        <w:rPr>
          <w:rFonts w:hint="eastAsia" w:ascii="宋体" w:hAnsi="宋体" w:eastAsia="宋体" w:cs="宋体"/>
          <w:b w:val="0"/>
          <w:i w:val="0"/>
          <w:caps w:val="0"/>
          <w:color w:val="333333"/>
          <w:spacing w:val="8"/>
          <w:sz w:val="32"/>
          <w:szCs w:val="32"/>
          <w:shd w:val="clear" w:fill="FFFFFF"/>
          <w:lang w:val="en-US" w:eastAsia="zh-CN"/>
        </w:rPr>
      </w:pPr>
      <w:r>
        <w:rPr>
          <w:rFonts w:hint="eastAsia" w:ascii="宋体" w:hAnsi="宋体" w:eastAsia="宋体" w:cs="宋体"/>
          <w:b w:val="0"/>
          <w:i w:val="0"/>
          <w:caps w:val="0"/>
          <w:color w:val="333333"/>
          <w:spacing w:val="8"/>
          <w:sz w:val="32"/>
          <w:szCs w:val="32"/>
          <w:shd w:val="clear" w:fill="FFFFFF"/>
          <w:lang w:val="en-US" w:eastAsia="zh-CN"/>
        </w:rPr>
        <w:t>梅坑镇人民政府</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376" w:firstLineChars="1600"/>
        <w:jc w:val="both"/>
        <w:rPr>
          <w:rFonts w:hint="eastAsia" w:ascii="宋体" w:hAnsi="宋体" w:eastAsia="宋体" w:cs="宋体"/>
          <w:b w:val="0"/>
          <w:i w:val="0"/>
          <w:caps w:val="0"/>
          <w:color w:val="333333"/>
          <w:spacing w:val="8"/>
          <w:sz w:val="32"/>
          <w:szCs w:val="32"/>
          <w:shd w:val="clear" w:fill="FFFFFF"/>
          <w:lang w:val="en-US" w:eastAsia="zh-CN"/>
        </w:rPr>
      </w:pPr>
      <w:r>
        <w:rPr>
          <w:rFonts w:hint="eastAsia" w:ascii="宋体" w:hAnsi="宋体" w:eastAsia="宋体" w:cs="宋体"/>
          <w:b w:val="0"/>
          <w:i w:val="0"/>
          <w:caps w:val="0"/>
          <w:color w:val="333333"/>
          <w:spacing w:val="8"/>
          <w:sz w:val="32"/>
          <w:szCs w:val="32"/>
          <w:shd w:val="clear" w:fill="FFFFFF"/>
          <w:lang w:val="en-US" w:eastAsia="zh-CN"/>
        </w:rPr>
        <w:t>2024年7月15日</w:t>
      </w:r>
    </w:p>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BatangChe">
    <w:altName w:val="Malgun Gothic"/>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MjllMzI3NDU3YTk2NmU5ZmNhMjdhMGFhMjMyZjIifQ=="/>
  </w:docVars>
  <w:rsids>
    <w:rsidRoot w:val="5BB94C1C"/>
    <w:rsid w:val="0F022F7E"/>
    <w:rsid w:val="2CA61F82"/>
    <w:rsid w:val="53674FEC"/>
    <w:rsid w:val="5BB94C1C"/>
    <w:rsid w:val="6A52507D"/>
    <w:rsid w:val="6C9D5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614</Words>
  <Characters>676</Characters>
  <Lines>0</Lines>
  <Paragraphs>0</Paragraphs>
  <TotalTime>16</TotalTime>
  <ScaleCrop>false</ScaleCrop>
  <LinksUpToDate>false</LinksUpToDate>
  <CharactersWithSpaces>676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2023-01-13T09:12:00Z</dcterms:created>
  <dc:creator>Administrator</dc:creator>
  <cp:lastModifiedBy>Sunday</cp:lastModifiedBy>
  <cp:lastPrinted>2024-07-15T00:31:19Z</cp:lastPrinted>
  <dcterms:modified xsi:type="dcterms:W3CDTF">2024-07-15T00:32:44Z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C7A0EC079F8D4E9782FE0B83695AFB28</vt:lpwstr>
  </property>
</Properties>
</file>