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免费送文化下乡系列活动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</w:rPr>
        <w:t>“体验古法造纸术·传承千秋匠心技艺”</w:t>
      </w:r>
      <w:r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11月22日，新丰县图书馆举办“体验古法造纸术·传承千秋匠心技艺”造纸术主题活动，儿童们在玩中学，学中玩，了解了关于纸的知识，也提高了动手能力。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伊始，首先来一个乒乓过河游戏，破冰游戏让大家快速融入这场活动，现场气氛活跃。接着，老师给孩子们讲解了中国四大发明，并着重讲了纸的发展历程和古法造纸的详细步骤，为大家开启了一场妙趣横生、创意十足的环保课堂。孩子们在老师的指导下，亲身经历了造纸的过程，孩子们通过自己的小手，在纸上DIY出自己喜爱的作品。整个活动中，孩子们热情高涨，既培养了他们的动手能力，也让他们在快乐中汲取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旨在向孩子们宣传中国传统文化——造纸术，古法造纸不仅简单有趣，而且多了一份传统工艺的传承和技艺的摸索，培养孩子们的创造思维和动手能力。通过此次实践活动，让孩子们经历古法造纸的基本过程，感受造纸业对环境的影响，从而形成节约用纸，保护环境的意识。环保少年强则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生态环境更强！</w:t>
      </w:r>
    </w:p>
    <w:sectPr>
      <w:pgSz w:w="11906" w:h="16838"/>
      <w:pgMar w:top="2041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29"/>
    <w:rsid w:val="00225029"/>
    <w:rsid w:val="00862747"/>
    <w:rsid w:val="38C5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3</TotalTime>
  <ScaleCrop>false</ScaleCrop>
  <LinksUpToDate>false</LinksUpToDate>
  <CharactersWithSpaces>416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2021-12-09T01:58:00Z</dcterms:created>
  <dc:creator>罗 秋云</dc:creator>
  <cp:lastModifiedBy>Administrator</cp:lastModifiedBy>
  <dcterms:modified xsi:type="dcterms:W3CDTF">2022-01-11T08:21:51Z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6E3832352FB341008B1DFC63598F6355</vt:lpwstr>
  </property>
</Properties>
</file>