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2021年巧手低碳迎春来-年宵花DIY活动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/>
          <w:sz w:val="24"/>
          <w:szCs w:val="24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2021年2月10号，由新丰县图书馆主办，知新策划承办的“2021年巧手低碳迎春来-年宵花DIY线上活动”圆满结束，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该活动</w:t>
      </w:r>
      <w:r>
        <w:rPr>
          <w:rFonts w:hint="eastAsia" w:ascii="仿宋_GB2312" w:hAnsi="仿宋_GB2312" w:eastAsia="仿宋_GB2312" w:cs="仿宋_GB2312"/>
          <w:sz w:val="32"/>
          <w:szCs w:val="32"/>
        </w:rPr>
        <w:t>获得了群众的一致认同与好评。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春节是我国民间最隆重最热闹的传统节日，为营造良好的节日氛围，更好的满足新丰县群众的精神文化需要，让群众感受节日的氛围，传承中国的年文化，增添过年仪式感，过一个“低碳”的新年，在疫情防控的特殊时期，推出此次线上活动。让群众利用身边寻常的材料，干树枝、黏土、白胶、彩色折纸、空盒子等材料，变废为宝，创意生活、低碳过年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群众通过新丰旅游公众号线上报名，出示健康码、佩戴口罩、测温到图书馆领取消毒过后年宵花DIY材料包回家制作，参与活动的群众热情高涨，线上观看年宵花制作小课堂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取得详细制作步骤讲解后，开始着手修建花材，精心构图，把做好的银柳和代表新春美好祝愿的祝福语错落有致的栽在福桶里，枝条上挂满了小灯笼、中国结，装饰得琳琅满屋，搭配出一盆盆别具一格的年宵花，发挥了想象力和创造力，索绕指尖，打造出赏心悦目的花艺作品，火红的色彩倍有迎接新年的仪式感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这次年宵花线上小课堂还激发了群众创作灵感，开动脑筋，自行组织外面捡几根树枝回家，用家里小孩子玩过的橡皮泥，好看舍不得扔的空盒子和利是封等材料去制作年宵花。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虽然疫情影响了我们的生活，但不能因为疫情影响我们对生活的追求，对美好的向往。借此活动，希望这个“疫情”仍未完全消失的新春，群众可以驱散心中些许阴霾，感受传承传统习俗文化，利用身边一些材料，发挥创造力和想象力，为自己和家人的生活增添一点色彩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次活动得到群众热烈反响，利用身边材料去制作年宵花，低碳又环保，即让大家在欢声笑语中增加了与家人互动，体验手工额快乐，增进亲子之间的情感；又让群众感受到了农历新年的年味和中华民族的传统文化；还培养青少年的动手能力和环保意识，引导他们成为爱生活、懂生活、会生活的时代少年。</w:t>
      </w:r>
      <w:bookmarkStart w:id="0" w:name="_GoBack"/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2041" w:right="1474" w:bottom="1134" w:left="1587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D31D50"/>
    <w:rsid w:val="000408B5"/>
    <w:rsid w:val="002E125C"/>
    <w:rsid w:val="00323B43"/>
    <w:rsid w:val="00352021"/>
    <w:rsid w:val="003D37D8"/>
    <w:rsid w:val="00426133"/>
    <w:rsid w:val="004358AB"/>
    <w:rsid w:val="00622462"/>
    <w:rsid w:val="007A6DD9"/>
    <w:rsid w:val="008B7726"/>
    <w:rsid w:val="00B96AD0"/>
    <w:rsid w:val="00C815EA"/>
    <w:rsid w:val="00D31D50"/>
    <w:rsid w:val="00D43CF7"/>
    <w:rsid w:val="00E768BC"/>
    <w:rsid w:val="00F53FA0"/>
    <w:rsid w:val="00F555AE"/>
    <w:rsid w:val="152C38F1"/>
    <w:rsid w:val="23CB3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semiHidden/>
    <w:unhideWhenUsed/>
    <w:qFormat/>
    <w:uiPriority w:val="99"/>
    <w:pPr>
      <w:spacing w:after="0"/>
    </w:pPr>
    <w:rPr>
      <w:sz w:val="18"/>
      <w:szCs w:val="18"/>
    </w:rPr>
  </w:style>
  <w:style w:type="character" w:customStyle="1" w:styleId="5">
    <w:name w:val="批注框文本 Char"/>
    <w:basedOn w:val="4"/>
    <w:link w:val="2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141</Words>
  <Characters>804</Characters>
  <Lines>6</Lines>
  <Paragraphs>1</Paragraphs>
  <TotalTime>194</TotalTime>
  <ScaleCrop>false</ScaleCrop>
  <LinksUpToDate>false</LinksUpToDate>
  <CharactersWithSpaces>944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张润华</dc:creator>
  <cp:lastModifiedBy>Administrator</cp:lastModifiedBy>
  <dcterms:modified xsi:type="dcterms:W3CDTF">2021-06-02T07:11:35Z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ibbonExt">
    <vt:lpwstr>{"WPSExtOfficeTab":{"OnGetEnabled":false,"OnGetVisible":false}}</vt:lpwstr>
  </property>
  <property fmtid="{D5CDD505-2E9C-101B-9397-08002B2CF9AE}" pid="3" name="KSOProductBuildVer">
    <vt:lpwstr>2052-11.1.0.10314</vt:lpwstr>
  </property>
</Properties>
</file>